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67" w:rsidRDefault="00576267" w:rsidP="00576267">
      <w:pPr>
        <w:pStyle w:val="m5740107999935140594xxmsonormal"/>
        <w:shd w:val="clear" w:color="auto" w:fill="FFFFFF"/>
        <w:spacing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000000"/>
        </w:rPr>
        <w:t>A relação aluno professor no contexto hospitalar/domiciliar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/>
        <w:jc w:val="right"/>
        <w:rPr>
          <w:color w:val="222222"/>
        </w:rPr>
      </w:pPr>
      <w:r>
        <w:rPr>
          <w:rFonts w:ascii="Arial" w:hAnsi="Arial" w:cs="Arial"/>
          <w:color w:val="000000"/>
        </w:rPr>
        <w:t>Patrícia Marques de Barros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/>
        <w:jc w:val="right"/>
        <w:rPr>
          <w:color w:val="222222"/>
        </w:rPr>
      </w:pPr>
      <w:r>
        <w:rPr>
          <w:rFonts w:ascii="Arial" w:hAnsi="Arial" w:cs="Arial"/>
          <w:color w:val="000000"/>
        </w:rPr>
        <w:t>Pedagoga - Casa Durval Paiva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/>
        <w:jc w:val="right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>Como lidar com um aluno que recebe um diagnóstico de câncer? Como estreitar este relacionamento? Como fazê-lo compreender que mesmo em meio a esta realidade existe a possibilidade de aprender?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>Quando uma criança ou adolescente chega à classe hospitalar/domiciliar, ela já chega carregando suas bagagens e bagagens muito pesadas por sinal, compostas de sua mudança de rotina, perdas, incertezas, etc..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Alguns chegam sem nenhuma noção do que ainda estar por </w:t>
      </w:r>
      <w:proofErr w:type="gramStart"/>
      <w:r>
        <w:rPr>
          <w:rFonts w:ascii="Arial" w:hAnsi="Arial" w:cs="Arial"/>
          <w:color w:val="000000"/>
        </w:rPr>
        <w:t>vir</w:t>
      </w:r>
      <w:proofErr w:type="gramEnd"/>
      <w:r>
        <w:rPr>
          <w:rFonts w:ascii="Arial" w:hAnsi="Arial" w:cs="Arial"/>
          <w:color w:val="000000"/>
        </w:rPr>
        <w:t xml:space="preserve"> durante o tratamento, outros chegam bastante fragilizados, outros desestimulados ou até indiferentes. Tudo isso é desafiante para o professor, que terá que ter muita sensibilidade e se utilizar de várias estratégias para construir este relacionamento.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>Um relacionamento que nasce e cresce gradativamente a partir dos primeiros contatos, o primeiro olhar, o primeiro abraço, a primeira conquista ou avanço e tudo isso requer confiança. Confiança essa que não nasce do dia para a noite, mas, ao longo do tempo e da convivência.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>Toda criança ou adolescente tem seu tempo de aprendizagem e isso deve ser respeitado. No contexto hospitalar/domiciliar o tempo de aprendizagem deve ser observado com mais cautela, pois se trabalha paralelamente ao tratamento de saúde.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Neste caso, o tempo não é fator determinante e sim a condição física, emocional e psicológica dessa criança ou adolescente. Quando o professor respeita esta condição o processo de interação não só do aluno com o </w:t>
      </w:r>
      <w:r>
        <w:rPr>
          <w:rFonts w:ascii="Arial" w:hAnsi="Arial" w:cs="Arial"/>
          <w:color w:val="000000"/>
        </w:rPr>
        <w:lastRenderedPageBreak/>
        <w:t>professor, mas do aluno com os colegas de classe acontece de forma natural, da mesma forma, o processo de aprendizagem.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>Conseguir interagir com o discente oportunizando a aprendizagem mesmo em meio a sua condição de saúde e permitir que ele perceba que é capaz é algo extraordinário.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 xml:space="preserve">Um exemplo significativo disto é o caso de uma determinada paciente, que ao passar um longo período em isolamento, adquiriu depressão e já não queria sair do quarto ou participar das atividades na classe domiciliar da Casa Durval Paiva, com muito tato a equipe pedagógica conseguiu chegar até ela e convencê-la de que ela, apenas ela, seria responsável pela mudança da sua própria vida. Os resultados? Ela concluiu o ensino médio e tornou-se </w:t>
      </w:r>
      <w:proofErr w:type="spellStart"/>
      <w:r>
        <w:rPr>
          <w:rFonts w:ascii="Arial" w:hAnsi="Arial" w:cs="Arial"/>
          <w:color w:val="000000"/>
        </w:rPr>
        <w:t>blogueira</w:t>
      </w:r>
      <w:proofErr w:type="spellEnd"/>
      <w:r>
        <w:rPr>
          <w:rFonts w:ascii="Arial" w:hAnsi="Arial" w:cs="Arial"/>
          <w:color w:val="000000"/>
        </w:rPr>
        <w:t xml:space="preserve">, participa das atividades com êxito e até apresentou trabalhos na feira de ciências, tornou-se autora da sua própria história. Eis a importância e o objetivo do atendimento nas classes </w:t>
      </w:r>
      <w:proofErr w:type="gramStart"/>
      <w:r>
        <w:rPr>
          <w:rFonts w:ascii="Arial" w:hAnsi="Arial" w:cs="Arial"/>
          <w:color w:val="000000"/>
        </w:rPr>
        <w:t>hospitalares/domiciliares</w:t>
      </w:r>
      <w:proofErr w:type="gramEnd"/>
      <w:r>
        <w:rPr>
          <w:rFonts w:ascii="Arial" w:hAnsi="Arial" w:cs="Arial"/>
          <w:color w:val="000000"/>
        </w:rPr>
        <w:t>.</w:t>
      </w:r>
    </w:p>
    <w:p w:rsidR="00576267" w:rsidRDefault="00576267" w:rsidP="00576267">
      <w:pPr>
        <w:pStyle w:val="m5740107999935140594xxmsonormal"/>
        <w:shd w:val="clear" w:color="auto" w:fill="FFFFFF"/>
        <w:spacing w:after="0" w:afterAutospacing="0" w:line="402" w:lineRule="atLeast"/>
        <w:ind w:firstLine="709"/>
        <w:jc w:val="both"/>
        <w:rPr>
          <w:color w:val="222222"/>
        </w:rPr>
      </w:pPr>
      <w:r>
        <w:rPr>
          <w:rFonts w:ascii="Arial" w:hAnsi="Arial" w:cs="Arial"/>
          <w:color w:val="000000"/>
        </w:rPr>
        <w:t>Assim, vale ressaltar que não existe nada mais compensador para um professor que o êxito no relacionamento com o aluno principalmente quando se pode observar e comprovar a evolução do mesmo.</w:t>
      </w:r>
    </w:p>
    <w:p w:rsidR="00AC5357" w:rsidRDefault="00AC5357"/>
    <w:sectPr w:rsidR="00AC5357" w:rsidSect="00AC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6267"/>
    <w:rsid w:val="001C34A6"/>
    <w:rsid w:val="00576267"/>
    <w:rsid w:val="00A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5740107999935140594xxmsonormal">
    <w:name w:val="m_5740107999935140594xxmsonormal"/>
    <w:basedOn w:val="Normal"/>
    <w:rsid w:val="0057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2018-02-26T17:38:00Z</dcterms:created>
  <dcterms:modified xsi:type="dcterms:W3CDTF">2018-02-26T17:38:00Z</dcterms:modified>
</cp:coreProperties>
</file>